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46"/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4"/>
        <w:gridCol w:w="7801"/>
      </w:tblGrid>
      <w:tr w:rsidR="006D1C2A" w:rsidRPr="00170EBD" w:rsidTr="00170EBD">
        <w:trPr>
          <w:trHeight w:val="1974"/>
        </w:trPr>
        <w:tc>
          <w:tcPr>
            <w:tcW w:w="2802" w:type="dxa"/>
            <w:vMerge w:val="restart"/>
          </w:tcPr>
          <w:p w:rsidR="006D1C2A" w:rsidRPr="00170EBD" w:rsidRDefault="006D1C2A" w:rsidP="00170EBD">
            <w:pPr>
              <w:spacing w:after="0" w:line="240" w:lineRule="auto"/>
            </w:pPr>
            <w:r w:rsidRPr="00170EBD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логотип" style="width:130.5pt;height:130.5pt;visibility:visible">
                  <v:imagedata r:id="rId5" o:title=""/>
                </v:shape>
              </w:pict>
            </w:r>
          </w:p>
        </w:tc>
        <w:tc>
          <w:tcPr>
            <w:tcW w:w="7796" w:type="dxa"/>
          </w:tcPr>
          <w:p w:rsidR="006D1C2A" w:rsidRPr="00170EBD" w:rsidRDefault="006D1C2A" w:rsidP="00170EBD">
            <w:pPr>
              <w:spacing w:after="0" w:line="240" w:lineRule="auto"/>
              <w:jc w:val="center"/>
            </w:pPr>
            <w:r w:rsidRPr="00170EBD">
              <w:rPr>
                <w:rFonts w:ascii="Times New Roman" w:hAnsi="Times New Roman"/>
                <w:sz w:val="144"/>
                <w:szCs w:val="144"/>
              </w:rPr>
              <w:t>«ЛИГА»</w:t>
            </w:r>
          </w:p>
        </w:tc>
      </w:tr>
      <w:tr w:rsidR="006D1C2A" w:rsidRPr="00170EBD" w:rsidTr="00170EBD">
        <w:trPr>
          <w:trHeight w:val="555"/>
        </w:trPr>
        <w:tc>
          <w:tcPr>
            <w:tcW w:w="2802" w:type="dxa"/>
            <w:vMerge/>
            <w:vAlign w:val="center"/>
          </w:tcPr>
          <w:p w:rsidR="006D1C2A" w:rsidRPr="00170EBD" w:rsidRDefault="006D1C2A" w:rsidP="00170EBD">
            <w:pPr>
              <w:spacing w:after="0" w:line="240" w:lineRule="auto"/>
            </w:pPr>
          </w:p>
        </w:tc>
        <w:tc>
          <w:tcPr>
            <w:tcW w:w="7796" w:type="dxa"/>
          </w:tcPr>
          <w:p w:rsidR="006D1C2A" w:rsidRPr="00170EBD" w:rsidRDefault="006D1C2A" w:rsidP="00170EBD">
            <w:pPr>
              <w:spacing w:after="0" w:line="24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170EBD">
              <w:rPr>
                <w:rFonts w:ascii="Arial" w:hAnsi="Arial" w:cs="Arial"/>
                <w:sz w:val="40"/>
                <w:szCs w:val="40"/>
              </w:rPr>
              <w:t>С Е Н Т Я Б Р Ь – 2 0 1 4</w:t>
            </w:r>
          </w:p>
        </w:tc>
      </w:tr>
    </w:tbl>
    <w:p w:rsidR="006D1C2A" w:rsidRDefault="006D1C2A" w:rsidP="00F74FC7">
      <w:pPr>
        <w:ind w:left="-1021"/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  <w:r w:rsidRPr="00F74FC7">
        <w:rPr>
          <w:rFonts w:ascii="Times New Roman" w:hAnsi="Times New Roman"/>
        </w:rPr>
        <w:t>В школе-лицее №16 с целью оказания помощи школьникам из малообеспеченных</w:t>
      </w:r>
      <w:r>
        <w:rPr>
          <w:rFonts w:ascii="Times New Roman" w:hAnsi="Times New Roman"/>
        </w:rPr>
        <w:t xml:space="preserve"> и многодетных семей </w:t>
      </w:r>
      <w:r w:rsidRPr="00F74FC7">
        <w:rPr>
          <w:rFonts w:ascii="Times New Roman" w:hAnsi="Times New Roman"/>
        </w:rPr>
        <w:t>были подарены работниками КГП «Горкомхоз - Павлодар» пяти детям школьные формы, спортивные костюмы, обувь, а также стенд с изображением государственной символики Республики Казахстан. В Библиотечный фонд было подарено пятьдесят красочных книг для детей разных возрастов.</w:t>
      </w:r>
      <w:r w:rsidRPr="00F74FC7">
        <w:rPr>
          <w:rFonts w:ascii="Times New Roman" w:hAnsi="Times New Roman"/>
          <w:b/>
        </w:rPr>
        <w:t xml:space="preserve"> </w:t>
      </w: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53.75pt;margin-top:6.7pt;width:270pt;height:112.65pt;z-index:-251658240;visibility:visible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" filled="f" stroked="f">
            <v:textbox>
              <w:txbxContent>
                <w:p w:rsidR="006D1C2A" w:rsidRPr="005E7ACB" w:rsidRDefault="006D1C2A" w:rsidP="00F74FC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E7ACB">
                    <w:rPr>
                      <w:b/>
                      <w:sz w:val="28"/>
                      <w:szCs w:val="28"/>
                    </w:rPr>
                    <w:t>Чтобы организовать бесплатное горячее питание для своего ребенка необходимо обратиться в школу к социальному педагогу Тайлаковой Нургуль Жамсатовне в кабинет 212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ru-RU"/>
        </w:rPr>
        <w:pict>
          <v:shape id="Рисунок 3" o:spid="_x0000_s1027" type="#_x0000_t75" style="position:absolute;left:0;text-align:left;margin-left:244.7pt;margin-top:3.45pt;width:210.5pt;height:115.8pt;z-index:-251657216;visibility:visible" wrapcoords="-77 0 -77 21460 21600 21460 21600 0 -77 0">
            <v:imagedata r:id="rId6" o:title=""/>
            <w10:wrap type="tight"/>
          </v:shape>
        </w:pict>
      </w:r>
    </w:p>
    <w:p w:rsidR="006D1C2A" w:rsidRDefault="006D1C2A" w:rsidP="005E7ACB">
      <w:pPr>
        <w:spacing w:after="0" w:line="240" w:lineRule="auto"/>
        <w:ind w:left="-1021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rPr>
          <w:rFonts w:ascii="Times New Roman" w:hAnsi="Times New Roman"/>
          <w:b/>
        </w:rPr>
      </w:pPr>
    </w:p>
    <w:p w:rsidR="006D1C2A" w:rsidRPr="00F74FC7" w:rsidRDefault="006D1C2A" w:rsidP="005E7ACB">
      <w:pPr>
        <w:spacing w:after="0" w:line="240" w:lineRule="auto"/>
        <w:ind w:left="-1021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  <w:r>
        <w:rPr>
          <w:noProof/>
          <w:lang w:eastAsia="ru-RU"/>
        </w:rPr>
        <w:pict>
          <v:shape id="Рисунок 4" o:spid="_x0000_s1028" type="#_x0000_t75" style="position:absolute;left:0;text-align:left;margin-left:-270.25pt;margin-top:14.9pt;width:478.95pt;height:190.15pt;z-index:-251656192;visibility:visible" wrapcoords="-34 0 -34 21515 21600 21515 21600 0 -34 0">
            <v:imagedata r:id="rId7" o:title=""/>
            <w10:wrap type="tight"/>
          </v:shape>
        </w:pict>
      </w: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5E7ACB">
      <w:pPr>
        <w:spacing w:after="0" w:line="240" w:lineRule="auto"/>
        <w:ind w:left="-1021"/>
        <w:jc w:val="center"/>
        <w:rPr>
          <w:rFonts w:ascii="Times New Roman" w:hAnsi="Times New Roman"/>
          <w:b/>
        </w:rPr>
      </w:pPr>
    </w:p>
    <w:p w:rsidR="006D1C2A" w:rsidRDefault="006D1C2A" w:rsidP="000139F5">
      <w:pPr>
        <w:spacing w:after="0" w:line="240" w:lineRule="auto"/>
        <w:ind w:left="-624"/>
        <w:jc w:val="center"/>
        <w:rPr>
          <w:rFonts w:ascii="Times New Roman" w:hAnsi="Times New Roman"/>
          <w:b/>
        </w:rPr>
      </w:pPr>
    </w:p>
    <w:p w:rsidR="006D1C2A" w:rsidRDefault="006D1C2A" w:rsidP="000139F5">
      <w:pPr>
        <w:tabs>
          <w:tab w:val="left" w:pos="8364"/>
        </w:tabs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>
        <w:rPr>
          <w:noProof/>
          <w:lang w:eastAsia="ru-RU"/>
        </w:rPr>
        <w:pict>
          <v:shape id="Поле 5" o:spid="_x0000_s1029" type="#_x0000_t202" style="position:absolute;left:0;text-align:left;margin-left:-53.75pt;margin-top:6.4pt;width:139.3pt;height:10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" filled="f" stroked="f">
            <v:textbox>
              <w:txbxContent>
                <w:p w:rsidR="006D1C2A" w:rsidRPr="005E7ACB" w:rsidRDefault="006D1C2A" w:rsidP="005E7AC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7AC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Порядок оказания государственной услуги для предоставления бесплатного  горячего питания</w:t>
                  </w:r>
                </w:p>
              </w:txbxContent>
            </v:textbox>
            <w10:wrap type="square"/>
          </v:shape>
        </w:pict>
      </w:r>
      <w:r w:rsidRPr="00F74FC7">
        <w:rPr>
          <w:rFonts w:ascii="Times New Roman" w:hAnsi="Times New Roman"/>
          <w:b/>
          <w:bCs/>
          <w:color w:val="000000"/>
        </w:rPr>
        <w:t xml:space="preserve"> </w:t>
      </w:r>
      <w:r w:rsidRPr="00F74FC7">
        <w:rPr>
          <w:rFonts w:ascii="Times New Roman" w:hAnsi="Times New Roman"/>
          <w:bCs/>
          <w:color w:val="000000"/>
        </w:rPr>
        <w:t>Государственная услуга оказывается:</w:t>
      </w:r>
    </w:p>
    <w:p w:rsidR="006D1C2A" w:rsidRDefault="006D1C2A" w:rsidP="000139F5">
      <w:pPr>
        <w:tabs>
          <w:tab w:val="left" w:pos="8364"/>
        </w:tabs>
        <w:spacing w:after="0" w:line="240" w:lineRule="auto"/>
        <w:ind w:left="-624"/>
        <w:jc w:val="both"/>
        <w:rPr>
          <w:rFonts w:ascii="Times New Roman" w:hAnsi="Times New Roman"/>
          <w:bCs/>
          <w:color w:val="000000"/>
          <w:lang w:val="kk-KZ"/>
        </w:rPr>
      </w:pPr>
      <w:r w:rsidRPr="00F74FC7">
        <w:rPr>
          <w:rFonts w:ascii="Times New Roman" w:hAnsi="Times New Roman"/>
          <w:color w:val="000000"/>
        </w:rPr>
        <w:t>1) детям из семей, имеющих право на получение государственной адресной социальной помощи;</w:t>
      </w:r>
      <w:r>
        <w:rPr>
          <w:rFonts w:ascii="Times New Roman" w:hAnsi="Times New Roman"/>
          <w:bCs/>
          <w:color w:val="000000"/>
        </w:rPr>
        <w:t xml:space="preserve"> </w:t>
      </w:r>
      <w:r w:rsidRPr="00F74FC7">
        <w:rPr>
          <w:rFonts w:ascii="Times New Roman" w:hAnsi="Times New Roman"/>
          <w:color w:val="000000"/>
        </w:rPr>
        <w:t>2) детям из семей, не получающих государственную адресную социальную помощь, в которых среднедушевой доход ниже величины прожиточного минимума;</w:t>
      </w:r>
      <w:r>
        <w:rPr>
          <w:rFonts w:ascii="Times New Roman" w:hAnsi="Times New Roman"/>
          <w:bCs/>
          <w:color w:val="000000"/>
        </w:rPr>
        <w:t xml:space="preserve"> </w:t>
      </w:r>
      <w:r w:rsidRPr="00F74FC7">
        <w:rPr>
          <w:rFonts w:ascii="Times New Roman" w:hAnsi="Times New Roman"/>
          <w:color w:val="000000"/>
        </w:rPr>
        <w:t>3) детям-сиротам и детям, оставшимся без попечения родителей, проживающим в семьях;</w:t>
      </w:r>
      <w:r>
        <w:rPr>
          <w:rFonts w:ascii="Times New Roman" w:hAnsi="Times New Roman"/>
          <w:bCs/>
          <w:color w:val="000000"/>
        </w:rPr>
        <w:t xml:space="preserve"> </w:t>
      </w:r>
      <w:r w:rsidRPr="00F74FC7">
        <w:rPr>
          <w:rFonts w:ascii="Times New Roman" w:hAnsi="Times New Roman"/>
          <w:color w:val="000000"/>
        </w:rPr>
        <w:t>4) детям из семей, требующих экстренной помощи в результате чрезвычайных ситуаций;</w:t>
      </w:r>
      <w:r>
        <w:rPr>
          <w:rFonts w:ascii="Times New Roman" w:hAnsi="Times New Roman"/>
          <w:bCs/>
          <w:color w:val="000000"/>
        </w:rPr>
        <w:t xml:space="preserve"> </w:t>
      </w:r>
      <w:r w:rsidRPr="00F74FC7">
        <w:rPr>
          <w:rStyle w:val="s0"/>
          <w:rFonts w:ascii="Times New Roman" w:hAnsi="Times New Roman"/>
          <w:bCs/>
          <w:color w:val="000000"/>
        </w:rPr>
        <w:t>5) иным категориям обучающихся, определяемым коллегиальным органом управления организации образования</w:t>
      </w:r>
      <w:r w:rsidRPr="00F74FC7">
        <w:rPr>
          <w:rFonts w:ascii="Times New Roman" w:hAnsi="Times New Roman"/>
          <w:bCs/>
          <w:color w:val="000000"/>
          <w:lang w:val="kk-KZ"/>
        </w:rPr>
        <w:t xml:space="preserve">. </w:t>
      </w:r>
    </w:p>
    <w:p w:rsidR="006D1C2A" w:rsidRPr="000139F5" w:rsidRDefault="006D1C2A" w:rsidP="000139F5">
      <w:pPr>
        <w:tabs>
          <w:tab w:val="left" w:pos="8364"/>
        </w:tabs>
        <w:spacing w:after="0" w:line="240" w:lineRule="auto"/>
        <w:ind w:left="-624"/>
        <w:jc w:val="both"/>
        <w:rPr>
          <w:rFonts w:ascii="Times New Roman" w:hAnsi="Times New Roman"/>
          <w:bCs/>
          <w:color w:val="000000"/>
          <w:lang w:val="kk-KZ"/>
        </w:rPr>
      </w:pPr>
      <w:r w:rsidRPr="00F74FC7">
        <w:rPr>
          <w:rFonts w:ascii="Times New Roman" w:hAnsi="Times New Roman"/>
          <w:color w:val="000000"/>
        </w:rPr>
        <w:t xml:space="preserve">Для получения государственной услуги получателю государственной услуги необходимо представить в </w:t>
      </w:r>
      <w:r w:rsidRPr="00F74FC7">
        <w:rPr>
          <w:rFonts w:ascii="Times New Roman" w:hAnsi="Times New Roman"/>
          <w:color w:val="000000"/>
          <w:lang w:val="kk-KZ"/>
        </w:rPr>
        <w:t xml:space="preserve">школу </w:t>
      </w:r>
      <w:r w:rsidRPr="00F74FC7">
        <w:rPr>
          <w:rFonts w:ascii="Times New Roman" w:hAnsi="Times New Roman"/>
          <w:color w:val="000000"/>
        </w:rPr>
        <w:t>следующие документы:</w:t>
      </w:r>
      <w:r>
        <w:rPr>
          <w:rFonts w:ascii="Times New Roman" w:hAnsi="Times New Roman"/>
          <w:color w:val="000000"/>
        </w:rPr>
        <w:t xml:space="preserve"> </w:t>
      </w:r>
    </w:p>
    <w:p w:rsidR="006D1C2A" w:rsidRPr="000139F5" w:rsidRDefault="006D1C2A" w:rsidP="000139F5">
      <w:pPr>
        <w:pStyle w:val="ListParagraph"/>
        <w:numPr>
          <w:ilvl w:val="0"/>
          <w:numId w:val="2"/>
        </w:numPr>
        <w:spacing w:after="0" w:line="240" w:lineRule="auto"/>
        <w:ind w:left="-624"/>
        <w:jc w:val="both"/>
        <w:rPr>
          <w:rStyle w:val="s0"/>
          <w:rFonts w:ascii="Times New Roman" w:hAnsi="Times New Roman"/>
          <w:bCs/>
        </w:rPr>
      </w:pPr>
      <w:r w:rsidRPr="000139F5">
        <w:rPr>
          <w:rStyle w:val="s0"/>
          <w:rFonts w:ascii="Times New Roman" w:hAnsi="Times New Roman"/>
          <w:bCs/>
        </w:rPr>
        <w:t>справку, подтверждающую принадлежность получателя государственной услуги (семьи) к потребителям государственной адресной социальной помощи, предоставляемую местными исполнительными органами</w:t>
      </w:r>
      <w:r w:rsidRPr="000139F5">
        <w:rPr>
          <w:rStyle w:val="s0"/>
          <w:rFonts w:ascii="Times New Roman" w:hAnsi="Times New Roman"/>
          <w:bCs/>
          <w:lang w:val="kk-KZ"/>
        </w:rPr>
        <w:t xml:space="preserve"> </w:t>
      </w:r>
      <w:r w:rsidRPr="000139F5">
        <w:rPr>
          <w:rStyle w:val="s0"/>
          <w:rFonts w:ascii="Times New Roman" w:hAnsi="Times New Roman"/>
          <w:bCs/>
        </w:rPr>
        <w:t>для категории лиц;</w:t>
      </w:r>
      <w:r w:rsidRPr="000139F5">
        <w:rPr>
          <w:rStyle w:val="s0"/>
          <w:rFonts w:ascii="Times New Roman" w:hAnsi="Times New Roman"/>
          <w:color w:val="000000"/>
        </w:rPr>
        <w:t xml:space="preserve"> </w:t>
      </w:r>
      <w:r w:rsidRPr="000139F5">
        <w:rPr>
          <w:rStyle w:val="s0"/>
          <w:rFonts w:ascii="Times New Roman" w:hAnsi="Times New Roman"/>
          <w:bCs/>
        </w:rPr>
        <w:t xml:space="preserve">2) </w:t>
      </w:r>
      <w:r w:rsidRPr="000139F5">
        <w:rPr>
          <w:rStyle w:val="s0"/>
          <w:rFonts w:ascii="Times New Roman" w:hAnsi="Times New Roman"/>
          <w:bCs/>
          <w:lang w:val="kk-KZ"/>
        </w:rPr>
        <w:t>с</w:t>
      </w:r>
      <w:r w:rsidRPr="000139F5">
        <w:rPr>
          <w:rStyle w:val="s0"/>
          <w:rFonts w:ascii="Times New Roman" w:hAnsi="Times New Roman"/>
          <w:bCs/>
        </w:rPr>
        <w:t>ведения о полученных доходах (заработная плата работающих родителей или лиц их заменяющих, доходы от предпринимательской и других видов деятельности, доходы в виде алиментов на детей и других иждивенцев для категории лиц;</w:t>
      </w:r>
    </w:p>
    <w:p w:rsidR="006D1C2A" w:rsidRPr="000139F5" w:rsidRDefault="006D1C2A" w:rsidP="000139F5">
      <w:pPr>
        <w:pStyle w:val="ListParagraph"/>
        <w:spacing w:after="0" w:line="240" w:lineRule="auto"/>
        <w:ind w:left="-624"/>
        <w:jc w:val="right"/>
        <w:rPr>
          <w:rStyle w:val="s0"/>
          <w:rFonts w:ascii="Times New Roman" w:hAnsi="Times New Roman"/>
          <w:b/>
          <w:bCs/>
        </w:rPr>
      </w:pPr>
      <w:r w:rsidRPr="000139F5">
        <w:rPr>
          <w:rStyle w:val="s0"/>
          <w:rFonts w:ascii="Times New Roman" w:hAnsi="Times New Roman"/>
          <w:b/>
          <w:bCs/>
        </w:rPr>
        <w:t>Социальный педагог школы:   Тайлакова  Нургуль Жамсатовна</w:t>
      </w:r>
    </w:p>
    <w:p w:rsidR="006D1C2A" w:rsidRPr="000139F5" w:rsidRDefault="006D1C2A" w:rsidP="000139F5">
      <w:pPr>
        <w:pStyle w:val="ListParagraph"/>
        <w:spacing w:after="0" w:line="240" w:lineRule="auto"/>
        <w:ind w:left="-661"/>
        <w:jc w:val="both"/>
        <w:rPr>
          <w:rStyle w:val="s0"/>
          <w:rFonts w:ascii="Times New Roman" w:hAnsi="Times New Roman"/>
          <w:color w:val="000000"/>
        </w:rPr>
      </w:pPr>
    </w:p>
    <w:p w:rsidR="006D1C2A" w:rsidRPr="00F74FC7" w:rsidRDefault="006D1C2A" w:rsidP="005E7ACB">
      <w:pPr>
        <w:spacing w:after="0" w:line="240" w:lineRule="auto"/>
        <w:ind w:left="-1021"/>
        <w:rPr>
          <w:rFonts w:ascii="Times New Roman" w:hAnsi="Times New Roman"/>
        </w:rPr>
      </w:pPr>
      <w:bookmarkStart w:id="0" w:name="_GoBack"/>
      <w:bookmarkEnd w:id="0"/>
    </w:p>
    <w:sectPr w:rsidR="006D1C2A" w:rsidRPr="00F74FC7" w:rsidSect="000F0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7BEA0627"/>
    <w:multiLevelType w:val="hybridMultilevel"/>
    <w:tmpl w:val="436CFA10"/>
    <w:lvl w:ilvl="0" w:tplc="BF28090A">
      <w:start w:val="1"/>
      <w:numFmt w:val="decimal"/>
      <w:lvlText w:val="%1)"/>
      <w:lvlJc w:val="left"/>
      <w:pPr>
        <w:ind w:left="-6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09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C7"/>
    <w:rsid w:val="000139F5"/>
    <w:rsid w:val="000F0891"/>
    <w:rsid w:val="00170EBD"/>
    <w:rsid w:val="00180FCE"/>
    <w:rsid w:val="001F66DA"/>
    <w:rsid w:val="0034224E"/>
    <w:rsid w:val="005E4C5E"/>
    <w:rsid w:val="005E7ACB"/>
    <w:rsid w:val="006D1C2A"/>
    <w:rsid w:val="00F74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F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74F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74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FC7"/>
    <w:rPr>
      <w:rFonts w:ascii="Tahoma" w:hAnsi="Tahoma" w:cs="Tahoma"/>
      <w:sz w:val="16"/>
      <w:szCs w:val="16"/>
    </w:rPr>
  </w:style>
  <w:style w:type="character" w:customStyle="1" w:styleId="s0">
    <w:name w:val="s0"/>
    <w:uiPriority w:val="99"/>
    <w:rsid w:val="00F74FC7"/>
  </w:style>
  <w:style w:type="paragraph" w:styleId="ListParagraph">
    <w:name w:val="List Paragraph"/>
    <w:basedOn w:val="Normal"/>
    <w:uiPriority w:val="99"/>
    <w:qFormat/>
    <w:rsid w:val="000139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238</Words>
  <Characters>1357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</dc:creator>
  <cp:keywords/>
  <dc:description/>
  <cp:lastModifiedBy>1</cp:lastModifiedBy>
  <cp:revision>5</cp:revision>
  <cp:lastPrinted>2014-10-09T08:10:00Z</cp:lastPrinted>
  <dcterms:created xsi:type="dcterms:W3CDTF">2014-10-01T09:10:00Z</dcterms:created>
  <dcterms:modified xsi:type="dcterms:W3CDTF">2014-10-09T08:10:00Z</dcterms:modified>
</cp:coreProperties>
</file>